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21B15" w14:textId="565D2202" w:rsidR="009D3E5F" w:rsidRPr="00DF105B" w:rsidRDefault="009B3605" w:rsidP="009B3605">
      <w:pPr>
        <w:pStyle w:val="Nagwek2"/>
        <w:pageBreakBefore/>
        <w:ind w:right="-284"/>
        <w:jc w:val="both"/>
        <w:rPr>
          <w:rFonts w:ascii="Arial" w:hAnsi="Arial" w:cs="Arial"/>
          <w:b w:val="0"/>
          <w:bCs/>
          <w:szCs w:val="22"/>
        </w:rPr>
      </w:pPr>
      <w:r>
        <w:rPr>
          <w:rFonts w:ascii="Arial" w:hAnsi="Arial" w:cs="Arial"/>
          <w:b w:val="0"/>
          <w:szCs w:val="22"/>
        </w:rPr>
        <w:t>Załą</w:t>
      </w:r>
      <w:r w:rsidR="009D3E5F" w:rsidRPr="00DF105B">
        <w:rPr>
          <w:rFonts w:ascii="Arial" w:hAnsi="Arial" w:cs="Arial"/>
          <w:b w:val="0"/>
          <w:szCs w:val="22"/>
        </w:rPr>
        <w:t xml:space="preserve">cznik nr </w:t>
      </w:r>
      <w:r w:rsidR="00E75C5B">
        <w:rPr>
          <w:rFonts w:ascii="Arial" w:hAnsi="Arial" w:cs="Arial"/>
          <w:b w:val="0"/>
          <w:szCs w:val="22"/>
        </w:rPr>
        <w:t>8</w:t>
      </w:r>
      <w:r w:rsidR="009D3E5F" w:rsidRPr="00DF105B">
        <w:rPr>
          <w:rFonts w:ascii="Arial" w:hAnsi="Arial" w:cs="Arial"/>
          <w:b w:val="0"/>
          <w:szCs w:val="22"/>
        </w:rPr>
        <w:t xml:space="preserve"> do Umowy nr </w:t>
      </w:r>
      <w:r w:rsidR="00E75C5B">
        <w:rPr>
          <w:rFonts w:ascii="Arial" w:hAnsi="Arial" w:cs="Arial"/>
          <w:b w:val="0"/>
          <w:szCs w:val="22"/>
        </w:rPr>
        <w:t>___________</w:t>
      </w:r>
      <w:r w:rsidR="00330546" w:rsidRPr="00330546">
        <w:rPr>
          <w:rFonts w:ascii="Arial" w:hAnsi="Arial" w:cs="Arial"/>
          <w:b w:val="0"/>
          <w:szCs w:val="22"/>
        </w:rPr>
        <w:t xml:space="preserve"> </w:t>
      </w:r>
      <w:r w:rsidR="009D3E5F" w:rsidRPr="00DF105B">
        <w:rPr>
          <w:rFonts w:ascii="Arial" w:hAnsi="Arial" w:cs="Arial"/>
          <w:b w:val="0"/>
          <w:szCs w:val="22"/>
        </w:rPr>
        <w:t xml:space="preserve"> </w:t>
      </w:r>
    </w:p>
    <w:p w14:paraId="0B45BD2A" w14:textId="77777777" w:rsidR="009D3E5F" w:rsidRPr="007A06EA" w:rsidRDefault="009D3E5F" w:rsidP="009D3E5F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0D76A125" w14:textId="77777777" w:rsidR="009D3E5F" w:rsidRPr="007A06EA" w:rsidRDefault="009D3E5F" w:rsidP="009D3E5F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1B10B45A" w14:textId="77777777" w:rsidR="009D3E5F" w:rsidRPr="007A06EA" w:rsidRDefault="009D3E5F" w:rsidP="009D3E5F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6AE3A51A" w14:textId="77777777" w:rsidR="009D3E5F" w:rsidRPr="007A06EA" w:rsidRDefault="009D3E5F" w:rsidP="009D3E5F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3A41D06E" w14:textId="77777777" w:rsidR="009D3E5F" w:rsidRPr="007A06EA" w:rsidRDefault="009D3E5F" w:rsidP="009D3E5F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09E5DAB7" w14:textId="5DD97838" w:rsidR="009D3E5F" w:rsidRPr="007A06EA" w:rsidRDefault="009D3E5F" w:rsidP="009D3E5F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dotyczące </w:t>
      </w:r>
      <w:r w:rsidR="00E75C5B">
        <w:rPr>
          <w:rFonts w:ascii="Arial" w:hAnsi="Arial" w:cs="Arial"/>
          <w:color w:val="000000"/>
          <w:sz w:val="22"/>
          <w:szCs w:val="22"/>
        </w:rPr>
        <w:t>Usług</w:t>
      </w:r>
      <w:r w:rsidRPr="007A06EA">
        <w:rPr>
          <w:rFonts w:ascii="Arial" w:hAnsi="Arial" w:cs="Arial"/>
          <w:color w:val="000000"/>
          <w:sz w:val="22"/>
          <w:szCs w:val="22"/>
        </w:rPr>
        <w:t xml:space="preserve"> wykonanych w ramach Umowy </w:t>
      </w:r>
      <w:r>
        <w:rPr>
          <w:rFonts w:ascii="Arial" w:hAnsi="Arial" w:cs="Arial"/>
          <w:color w:val="000000"/>
          <w:sz w:val="22"/>
          <w:szCs w:val="22"/>
        </w:rPr>
        <w:t>n</w:t>
      </w:r>
      <w:r w:rsidRPr="007A06EA">
        <w:rPr>
          <w:rFonts w:ascii="Arial" w:hAnsi="Arial" w:cs="Arial"/>
          <w:color w:val="000000"/>
          <w:sz w:val="22"/>
          <w:szCs w:val="22"/>
        </w:rPr>
        <w:t xml:space="preserve">r </w:t>
      </w:r>
      <w:r w:rsidR="00E75C5B">
        <w:rPr>
          <w:rFonts w:ascii="Arial" w:hAnsi="Arial" w:cs="Arial"/>
          <w:color w:val="000000"/>
          <w:sz w:val="22"/>
          <w:szCs w:val="22"/>
        </w:rPr>
        <w:t>_________</w:t>
      </w:r>
      <w:r w:rsidR="00330546" w:rsidRPr="00330546">
        <w:rPr>
          <w:rFonts w:ascii="Arial" w:hAnsi="Arial" w:cs="Arial"/>
          <w:color w:val="000000"/>
          <w:sz w:val="22"/>
          <w:szCs w:val="22"/>
        </w:rPr>
        <w:t xml:space="preserve"> </w:t>
      </w:r>
      <w:r w:rsidRPr="007A06EA">
        <w:rPr>
          <w:rFonts w:ascii="Arial" w:hAnsi="Arial" w:cs="Arial"/>
          <w:color w:val="000000"/>
          <w:sz w:val="22"/>
          <w:szCs w:val="22"/>
        </w:rPr>
        <w:t xml:space="preserve"> z dnia ______, odebranych na podstawie protokołu odbioru końcowego z dnia _____________________,</w:t>
      </w:r>
    </w:p>
    <w:p w14:paraId="52044E49" w14:textId="77777777" w:rsidR="009D3E5F" w:rsidRPr="007A06EA" w:rsidRDefault="009D3E5F" w:rsidP="009D3E5F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0A3C1C04" w14:textId="77777777" w:rsidR="009D3E5F" w:rsidRPr="007A06EA" w:rsidRDefault="009D3E5F" w:rsidP="009D3E5F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3F0B8298" w14:textId="77777777" w:rsidR="009D3E5F" w:rsidRPr="007A06EA" w:rsidRDefault="009D3E5F" w:rsidP="009D3E5F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379DE373" w14:textId="08EDC3E4" w:rsidR="009D3E5F" w:rsidRPr="007A06EA" w:rsidRDefault="009D3E5F" w:rsidP="009D3E5F">
      <w:pPr>
        <w:pStyle w:val="Tekstpodstawowy"/>
        <w:ind w:left="-284"/>
        <w:rPr>
          <w:rStyle w:val="Odwoaniedokomentarza"/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 xml:space="preserve">Wykonawca udziela Zamawiającemu od dnia wydania Zamawiającemu niniejszego dokumentu, stanowiącego jednocześnie kartę gwarancyjną, gwarancji jakości na wykonane </w:t>
      </w:r>
      <w:r w:rsidR="00E75C5B">
        <w:rPr>
          <w:rFonts w:ascii="Arial" w:hAnsi="Arial" w:cs="Arial"/>
          <w:szCs w:val="22"/>
        </w:rPr>
        <w:t>Usługi</w:t>
      </w:r>
      <w:r w:rsidRPr="007A06EA">
        <w:rPr>
          <w:rFonts w:ascii="Arial" w:hAnsi="Arial" w:cs="Arial"/>
          <w:szCs w:val="22"/>
        </w:rPr>
        <w:t>, w tym na zastosowane materiały i zamontowane urządzenia, w oparciu o przepisy art. 353</w:t>
      </w:r>
      <w:r w:rsidRPr="007A06EA">
        <w:rPr>
          <w:rFonts w:ascii="Arial" w:hAnsi="Arial" w:cs="Arial"/>
          <w:szCs w:val="22"/>
          <w:vertAlign w:val="superscript"/>
        </w:rPr>
        <w:t>1</w:t>
      </w:r>
      <w:r w:rsidRPr="007A06EA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K</w:t>
      </w:r>
      <w:r w:rsidRPr="007A06EA">
        <w:rPr>
          <w:rFonts w:ascii="Arial" w:hAnsi="Arial" w:cs="Arial"/>
          <w:szCs w:val="22"/>
        </w:rPr>
        <w:t xml:space="preserve">odeksu cywilnego oraz art. 577 – 581 </w:t>
      </w:r>
      <w:r>
        <w:rPr>
          <w:rFonts w:ascii="Arial" w:hAnsi="Arial" w:cs="Arial"/>
          <w:szCs w:val="22"/>
        </w:rPr>
        <w:t>K</w:t>
      </w:r>
      <w:r w:rsidRPr="007A06EA">
        <w:rPr>
          <w:rFonts w:ascii="Arial" w:hAnsi="Arial" w:cs="Arial"/>
          <w:szCs w:val="22"/>
        </w:rPr>
        <w:t>odeksu cywilnego stosowane odpowiednio, na następujących warunkach:</w:t>
      </w:r>
    </w:p>
    <w:p w14:paraId="3F2B91A3" w14:textId="77777777" w:rsidR="009D3E5F" w:rsidRPr="007A06EA" w:rsidRDefault="009D3E5F" w:rsidP="009D3E5F">
      <w:pPr>
        <w:pStyle w:val="Tekstpodstawowy"/>
        <w:numPr>
          <w:ilvl w:val="0"/>
          <w:numId w:val="20"/>
        </w:numPr>
        <w:ind w:left="-142" w:hanging="567"/>
        <w:rPr>
          <w:rFonts w:ascii="Arial" w:hAnsi="Arial" w:cs="Arial"/>
          <w:b/>
          <w:szCs w:val="22"/>
        </w:rPr>
      </w:pPr>
      <w:r w:rsidRPr="007A06EA">
        <w:rPr>
          <w:rFonts w:ascii="Arial" w:hAnsi="Arial" w:cs="Arial"/>
          <w:b/>
          <w:szCs w:val="22"/>
        </w:rPr>
        <w:t xml:space="preserve">Przedmiot gwarancji </w:t>
      </w:r>
    </w:p>
    <w:p w14:paraId="057EF269" w14:textId="20800194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Cs w:val="22"/>
        </w:rPr>
        <w:t xml:space="preserve">odebrane na podstawie protokołu odbioru końcowego z dnia ________________, wykonane w ramach Umowy </w:t>
      </w:r>
      <w:r>
        <w:rPr>
          <w:rFonts w:ascii="Arial" w:hAnsi="Arial" w:cs="Arial"/>
          <w:color w:val="000000"/>
          <w:szCs w:val="22"/>
        </w:rPr>
        <w:t>n</w:t>
      </w:r>
      <w:r w:rsidRPr="007A06EA">
        <w:rPr>
          <w:rFonts w:ascii="Arial" w:hAnsi="Arial" w:cs="Arial"/>
          <w:color w:val="000000"/>
          <w:szCs w:val="22"/>
        </w:rPr>
        <w:t xml:space="preserve">r </w:t>
      </w:r>
      <w:r w:rsidR="00E75C5B">
        <w:rPr>
          <w:rFonts w:ascii="Arial" w:hAnsi="Arial" w:cs="Arial"/>
          <w:color w:val="000000"/>
          <w:szCs w:val="22"/>
        </w:rPr>
        <w:t>___________</w:t>
      </w:r>
      <w:r w:rsidRPr="007A06EA">
        <w:rPr>
          <w:rFonts w:ascii="Arial" w:hAnsi="Arial" w:cs="Arial"/>
          <w:color w:val="000000"/>
          <w:szCs w:val="22"/>
        </w:rPr>
        <w:t>.</w:t>
      </w:r>
    </w:p>
    <w:p w14:paraId="7226519A" w14:textId="77777777" w:rsidR="009D3E5F" w:rsidRPr="007A06EA" w:rsidRDefault="009D3E5F" w:rsidP="009D3E5F">
      <w:pPr>
        <w:pStyle w:val="Tekstpodstawowy"/>
        <w:numPr>
          <w:ilvl w:val="0"/>
          <w:numId w:val="20"/>
        </w:numPr>
        <w:ind w:left="-142" w:hanging="567"/>
        <w:rPr>
          <w:rFonts w:ascii="Arial" w:hAnsi="Arial" w:cs="Arial"/>
          <w:b/>
          <w:szCs w:val="22"/>
        </w:rPr>
      </w:pPr>
      <w:r w:rsidRPr="007A06EA">
        <w:rPr>
          <w:rFonts w:ascii="Arial" w:hAnsi="Arial" w:cs="Arial"/>
          <w:b/>
          <w:szCs w:val="22"/>
        </w:rPr>
        <w:t>Okres gwarancji</w:t>
      </w:r>
    </w:p>
    <w:p w14:paraId="43156846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274E0B7D" w14:textId="598FF904" w:rsidR="009D3E5F" w:rsidRPr="007A06EA" w:rsidRDefault="009D3E5F" w:rsidP="009D3E5F">
      <w:pPr>
        <w:pStyle w:val="Tekstpodstawowy"/>
        <w:ind w:left="-284" w:firstLine="66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 xml:space="preserve">Gwarancja zostaje udzielona na okres </w:t>
      </w:r>
      <w:r w:rsidR="00E75C5B">
        <w:rPr>
          <w:rFonts w:ascii="Arial" w:hAnsi="Arial" w:cs="Arial"/>
          <w:szCs w:val="22"/>
        </w:rPr>
        <w:t>12</w:t>
      </w:r>
      <w:r>
        <w:rPr>
          <w:rFonts w:ascii="Arial" w:hAnsi="Arial" w:cs="Arial"/>
          <w:szCs w:val="22"/>
        </w:rPr>
        <w:t xml:space="preserve"> miesięcy</w:t>
      </w:r>
      <w:r w:rsidRPr="007A06EA">
        <w:rPr>
          <w:rFonts w:ascii="Arial" w:hAnsi="Arial" w:cs="Arial"/>
          <w:szCs w:val="22"/>
        </w:rPr>
        <w:t>.</w:t>
      </w:r>
    </w:p>
    <w:p w14:paraId="781B8DE1" w14:textId="77777777" w:rsidR="009D3E5F" w:rsidRPr="007A06EA" w:rsidRDefault="009D3E5F" w:rsidP="009D3E5F">
      <w:pPr>
        <w:pStyle w:val="Tekstpodstawowy"/>
        <w:numPr>
          <w:ilvl w:val="0"/>
          <w:numId w:val="20"/>
        </w:numPr>
        <w:ind w:left="-142" w:hanging="567"/>
        <w:rPr>
          <w:rFonts w:ascii="Arial" w:hAnsi="Arial" w:cs="Arial"/>
          <w:b/>
          <w:szCs w:val="22"/>
        </w:rPr>
      </w:pPr>
      <w:r w:rsidRPr="007A06EA">
        <w:rPr>
          <w:rFonts w:ascii="Arial" w:hAnsi="Arial" w:cs="Arial"/>
          <w:b/>
          <w:szCs w:val="22"/>
        </w:rPr>
        <w:t>Wyłączenia odpowiedzialności Wykonawcy (gwaranta)</w:t>
      </w:r>
    </w:p>
    <w:p w14:paraId="541ED7EA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>Gwarancji nie podlegają:</w:t>
      </w:r>
    </w:p>
    <w:p w14:paraId="3E4E0A7E" w14:textId="77777777" w:rsidR="009D3E5F" w:rsidRPr="007A06EA" w:rsidRDefault="009D3E5F" w:rsidP="009D3E5F">
      <w:pPr>
        <w:pStyle w:val="Tekstpodstawowy"/>
        <w:numPr>
          <w:ilvl w:val="0"/>
          <w:numId w:val="13"/>
        </w:numPr>
        <w:ind w:left="-284" w:hanging="29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52F55F7C" w14:textId="77777777" w:rsidR="009D3E5F" w:rsidRPr="007A06EA" w:rsidRDefault="009D3E5F" w:rsidP="009D3E5F">
      <w:pPr>
        <w:pStyle w:val="Tekstpodstawowy"/>
        <w:numPr>
          <w:ilvl w:val="0"/>
          <w:numId w:val="13"/>
        </w:numPr>
        <w:ind w:left="-284" w:hanging="29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>wady powstałe na skutek normalnego zużycia,</w:t>
      </w:r>
    </w:p>
    <w:p w14:paraId="2A5CFE7A" w14:textId="77777777" w:rsidR="009D3E5F" w:rsidRPr="007A06EA" w:rsidRDefault="009D3E5F" w:rsidP="009D3E5F">
      <w:pPr>
        <w:pStyle w:val="Tekstpodstawowy"/>
        <w:numPr>
          <w:ilvl w:val="0"/>
          <w:numId w:val="13"/>
        </w:numPr>
        <w:ind w:left="-284" w:hanging="29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>wady materiałów lub urządzeń, jeżeli zostały one dostarczone przez Zamawiającego,</w:t>
      </w:r>
    </w:p>
    <w:p w14:paraId="4C9B4D69" w14:textId="77777777" w:rsidR="009D3E5F" w:rsidRPr="007A06EA" w:rsidRDefault="009D3E5F" w:rsidP="009D3E5F">
      <w:pPr>
        <w:pStyle w:val="Tekstpodstawowy"/>
        <w:numPr>
          <w:ilvl w:val="0"/>
          <w:numId w:val="13"/>
        </w:numPr>
        <w:ind w:left="-284" w:hanging="29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>wady powstałe z winy użytkownika, w szczególności na skutek nieprawidłowego użytkowania.</w:t>
      </w:r>
    </w:p>
    <w:p w14:paraId="7CF58CBB" w14:textId="77777777" w:rsidR="009D3E5F" w:rsidRPr="00D2283E" w:rsidRDefault="009D3E5F" w:rsidP="009D3E5F">
      <w:pPr>
        <w:pStyle w:val="Tekstpodstawowy"/>
        <w:numPr>
          <w:ilvl w:val="0"/>
          <w:numId w:val="20"/>
        </w:numPr>
        <w:ind w:left="0" w:hanging="709"/>
        <w:rPr>
          <w:rFonts w:ascii="Arial" w:hAnsi="Arial" w:cs="Arial"/>
          <w:i/>
          <w:szCs w:val="22"/>
        </w:rPr>
      </w:pPr>
      <w:r w:rsidRPr="00D2283E">
        <w:rPr>
          <w:rFonts w:ascii="Arial" w:hAnsi="Arial" w:cs="Arial"/>
          <w:b/>
          <w:szCs w:val="22"/>
        </w:rPr>
        <w:t>Przeglądy gwarancyjne</w:t>
      </w:r>
    </w:p>
    <w:p w14:paraId="7324EF18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>Datę, godzinę i miejsce przeglądu gwarancyjnego wyznacza Zamawiający, zawiadamiając o nim Wykonawcę na piśmie (listem poleconym za potwierdzeniem odbioru) z co najmniej 14-dniowym wyprzedzeniem.</w:t>
      </w:r>
    </w:p>
    <w:p w14:paraId="6AF57403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lastRenderedPageBreak/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65708083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 xml:space="preserve">Z każdego przeglądu gwarancyjnego sporządza się protokół w dwóch egzemplarzach. </w:t>
      </w:r>
      <w:r>
        <w:rPr>
          <w:rFonts w:ascii="Arial" w:hAnsi="Arial" w:cs="Arial"/>
          <w:szCs w:val="22"/>
        </w:rPr>
        <w:br/>
      </w:r>
      <w:r w:rsidRPr="007A06EA">
        <w:rPr>
          <w:rFonts w:ascii="Arial" w:hAnsi="Arial" w:cs="Arial"/>
          <w:szCs w:val="22"/>
        </w:rPr>
        <w:t>W przypadku nieobecności przedstawicieli Wykonawcy, Zamawiający jest zobowiązany do niezwłocznego przesłania Wykonawcy egzemplarza protokołu.</w:t>
      </w:r>
    </w:p>
    <w:p w14:paraId="27FF114F" w14:textId="77777777" w:rsidR="009D3E5F" w:rsidRPr="007A06EA" w:rsidRDefault="009D3E5F" w:rsidP="009D3E5F">
      <w:pPr>
        <w:pStyle w:val="Tekstpodstawowy"/>
        <w:numPr>
          <w:ilvl w:val="0"/>
          <w:numId w:val="20"/>
        </w:numPr>
        <w:ind w:left="0" w:hanging="567"/>
        <w:rPr>
          <w:rFonts w:ascii="Arial" w:hAnsi="Arial" w:cs="Arial"/>
          <w:b/>
          <w:szCs w:val="22"/>
        </w:rPr>
      </w:pPr>
      <w:r w:rsidRPr="007A06EA">
        <w:rPr>
          <w:rFonts w:ascii="Arial" w:hAnsi="Arial" w:cs="Arial"/>
          <w:b/>
          <w:szCs w:val="22"/>
        </w:rPr>
        <w:t>Wezwanie do usunięcia wad i tryb usuwania wad</w:t>
      </w:r>
    </w:p>
    <w:p w14:paraId="7F47D6DE" w14:textId="3AE4D391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 xml:space="preserve">W przypadku wystąpienia jakiejkolwiek wady </w:t>
      </w:r>
      <w:r w:rsidR="00E75C5B">
        <w:rPr>
          <w:rFonts w:ascii="Arial" w:hAnsi="Arial" w:cs="Arial"/>
          <w:szCs w:val="22"/>
        </w:rPr>
        <w:t>Usług</w:t>
      </w:r>
      <w:r w:rsidRPr="007A06EA">
        <w:rPr>
          <w:rFonts w:ascii="Arial" w:hAnsi="Arial" w:cs="Arial"/>
          <w:szCs w:val="22"/>
        </w:rPr>
        <w:t xml:space="preserve"> w okresie gwarancji Zamawiający jest uprawniony do żądania od Wykonawcy jej usunięcia zgodnie z poniższymi postanowieniami.</w:t>
      </w:r>
    </w:p>
    <w:p w14:paraId="020AF452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 xml:space="preserve">Zamawiający jest zobowiązany do zawiadomienia na piśmie Wykonawcy o ujawnieniu wady w terminie </w:t>
      </w:r>
      <w:r>
        <w:rPr>
          <w:rFonts w:ascii="Arial" w:hAnsi="Arial" w:cs="Arial"/>
          <w:szCs w:val="22"/>
        </w:rPr>
        <w:t>14</w:t>
      </w:r>
      <w:r w:rsidRPr="007A06EA">
        <w:rPr>
          <w:rFonts w:ascii="Arial" w:hAnsi="Arial" w:cs="Arial"/>
          <w:szCs w:val="22"/>
        </w:rPr>
        <w:t xml:space="preserve"> dni od dnia powzięcia wiadomości o jej ujawnieniu, z wyjątkiem przypadków gdy wada została stwierdzona podczas przeglądu gwarancyjnego. W zawiadomieniu tym Zamawiający wezwie Wykonawcę do usunięcia wady oraz wskaże termin (dzień i godzinę) i miejsce dokonania wizji lokalnej, z której sporządzony zostanie protokół. </w:t>
      </w:r>
    </w:p>
    <w:p w14:paraId="794B9007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62E15D1F" w14:textId="68A93E2D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 xml:space="preserve">Usunięcie wady nastąpi na terenie, na którym były prowadzone </w:t>
      </w:r>
      <w:r w:rsidR="00E75C5B">
        <w:rPr>
          <w:rFonts w:ascii="Arial" w:hAnsi="Arial" w:cs="Arial"/>
          <w:szCs w:val="22"/>
        </w:rPr>
        <w:t>Usługi</w:t>
      </w:r>
      <w:r w:rsidRPr="007A06EA">
        <w:rPr>
          <w:rFonts w:ascii="Arial" w:hAnsi="Arial" w:cs="Arial"/>
          <w:szCs w:val="22"/>
        </w:rPr>
        <w:t>, chyba że do jej skutecznego usunięcia niezbędne będzie dokonanie tego w innym miejscu.</w:t>
      </w:r>
    </w:p>
    <w:p w14:paraId="7ABE537D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>W ramach gwarancji Wykonawca zobowiązuje się do usunięcia ujawnionych wad fizycznych na własny koszt, w terminie określonym w pkt. 6 poniżej, chyba że:</w:t>
      </w:r>
    </w:p>
    <w:p w14:paraId="7295CB75" w14:textId="77777777" w:rsidR="009D3E5F" w:rsidRPr="007A06EA" w:rsidRDefault="009D3E5F" w:rsidP="009D3E5F">
      <w:pPr>
        <w:pStyle w:val="Tekstpodstawowy"/>
        <w:numPr>
          <w:ilvl w:val="0"/>
          <w:numId w:val="13"/>
        </w:numPr>
        <w:ind w:left="-284" w:hanging="29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>Zamawiający i Wykonawca w protokole dotyczącym stwierdzenia wady ustalą inny termin usunięcia wady,</w:t>
      </w:r>
    </w:p>
    <w:p w14:paraId="77AB3AD1" w14:textId="77777777" w:rsidR="009D3E5F" w:rsidRDefault="009D3E5F" w:rsidP="009D3E5F">
      <w:pPr>
        <w:pStyle w:val="Tekstpodstawowy"/>
        <w:numPr>
          <w:ilvl w:val="0"/>
          <w:numId w:val="13"/>
        </w:numPr>
        <w:ind w:left="-284" w:hanging="29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 xml:space="preserve"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</w:t>
      </w:r>
      <w:r>
        <w:rPr>
          <w:rFonts w:ascii="Arial" w:hAnsi="Arial" w:cs="Arial"/>
          <w:szCs w:val="22"/>
        </w:rPr>
        <w:t xml:space="preserve">7 </w:t>
      </w:r>
      <w:r w:rsidRPr="007A06EA">
        <w:rPr>
          <w:rFonts w:ascii="Arial" w:hAnsi="Arial" w:cs="Arial"/>
          <w:szCs w:val="22"/>
        </w:rPr>
        <w:t>dni od chwili otrzymania zawiadomienia Zamawiającego o ujawnieniu wady.</w:t>
      </w:r>
    </w:p>
    <w:p w14:paraId="7EFC52BE" w14:textId="77777777" w:rsidR="009D3E5F" w:rsidRPr="00E00C59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E00C59">
        <w:rPr>
          <w:rFonts w:ascii="Arial" w:hAnsi="Arial" w:cs="Arial"/>
          <w:szCs w:val="22"/>
        </w:rPr>
        <w:t>a)</w:t>
      </w:r>
      <w:r w:rsidRPr="00E00C59">
        <w:rPr>
          <w:rFonts w:ascii="Arial" w:hAnsi="Arial" w:cs="Arial"/>
          <w:szCs w:val="22"/>
        </w:rPr>
        <w:tab/>
        <w:t xml:space="preserve"> Wykonawca zobowiązany jest do uczestnictwa w przeglądach gwarancyjnych realizowanych  po zakończeniu robót objętych niniejszą umową.</w:t>
      </w:r>
    </w:p>
    <w:p w14:paraId="30FF35BD" w14:textId="77777777" w:rsidR="009D3E5F" w:rsidRPr="00E00C59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E00C59">
        <w:rPr>
          <w:rFonts w:ascii="Arial" w:hAnsi="Arial" w:cs="Arial"/>
          <w:szCs w:val="22"/>
        </w:rPr>
        <w:t>b)</w:t>
      </w:r>
      <w:r w:rsidRPr="00E00C59">
        <w:rPr>
          <w:rFonts w:ascii="Arial" w:hAnsi="Arial" w:cs="Arial"/>
          <w:szCs w:val="22"/>
        </w:rPr>
        <w:tab/>
        <w:t>Przeglądy gwarancyjne będą przeprowadzane co najmniej raz w roku przez cały okres obowiązywania gwarancji oraz rękojmi.</w:t>
      </w:r>
    </w:p>
    <w:p w14:paraId="49BD7118" w14:textId="77777777" w:rsidR="009D3E5F" w:rsidRPr="00E00C59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E00C59">
        <w:rPr>
          <w:rFonts w:ascii="Arial" w:hAnsi="Arial" w:cs="Arial"/>
          <w:szCs w:val="22"/>
        </w:rPr>
        <w:t>c)</w:t>
      </w:r>
      <w:r w:rsidRPr="00E00C59">
        <w:rPr>
          <w:rFonts w:ascii="Arial" w:hAnsi="Arial" w:cs="Arial"/>
          <w:szCs w:val="22"/>
        </w:rPr>
        <w:tab/>
        <w:t>Komisja przeglądu gwarancyjnego będzie składać się z co najmniej dwóch przedstawicieli Zamawiającego oraz co najmniej jednego przedstawiciela Wykonawcy.</w:t>
      </w:r>
    </w:p>
    <w:p w14:paraId="03A892F8" w14:textId="77777777" w:rsidR="009D3E5F" w:rsidRPr="00E00C59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E00C59">
        <w:rPr>
          <w:rFonts w:ascii="Arial" w:hAnsi="Arial" w:cs="Arial"/>
          <w:szCs w:val="22"/>
        </w:rPr>
        <w:lastRenderedPageBreak/>
        <w:t>d)</w:t>
      </w:r>
      <w:r w:rsidRPr="00E00C59">
        <w:rPr>
          <w:rFonts w:ascii="Arial" w:hAnsi="Arial" w:cs="Arial"/>
          <w:szCs w:val="22"/>
        </w:rPr>
        <w:tab/>
        <w:t xml:space="preserve">Z każdego przeglądu sporządzany będzie protokół podpisywany przez obecnych członków </w:t>
      </w:r>
      <w:r>
        <w:rPr>
          <w:rFonts w:ascii="Arial" w:hAnsi="Arial" w:cs="Arial"/>
          <w:szCs w:val="22"/>
        </w:rPr>
        <w:t>K</w:t>
      </w:r>
      <w:r w:rsidRPr="00E00C59">
        <w:rPr>
          <w:rFonts w:ascii="Arial" w:hAnsi="Arial" w:cs="Arial"/>
          <w:szCs w:val="22"/>
        </w:rPr>
        <w:t>omisji – Załącznik nr 3.</w:t>
      </w:r>
    </w:p>
    <w:p w14:paraId="751AE11F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E00C59">
        <w:rPr>
          <w:rFonts w:ascii="Arial" w:hAnsi="Arial" w:cs="Arial"/>
          <w:szCs w:val="22"/>
        </w:rPr>
        <w:t>e)</w:t>
      </w:r>
      <w:r w:rsidRPr="00E00C59">
        <w:rPr>
          <w:rFonts w:ascii="Arial" w:hAnsi="Arial" w:cs="Arial"/>
          <w:szCs w:val="22"/>
        </w:rPr>
        <w:tab/>
        <w:t>W przypadku nieobecności przedstawiciela Wykonawcy, pomimo prawidłowego powiadomienia, Zamawiający przeprowadzi przegląd samodzielnie, a sporządzony protokół zostanie przekazany Wykonawcy.</w:t>
      </w:r>
    </w:p>
    <w:p w14:paraId="233B68D6" w14:textId="77777777" w:rsidR="009D3E5F" w:rsidRPr="007A06EA" w:rsidRDefault="009D3E5F" w:rsidP="009D3E5F">
      <w:pPr>
        <w:pStyle w:val="Tekstpodstawowy"/>
        <w:numPr>
          <w:ilvl w:val="0"/>
          <w:numId w:val="20"/>
        </w:numPr>
        <w:ind w:left="-142" w:hanging="425"/>
        <w:rPr>
          <w:rFonts w:ascii="Arial" w:hAnsi="Arial" w:cs="Arial"/>
          <w:b/>
          <w:szCs w:val="22"/>
        </w:rPr>
      </w:pPr>
      <w:r w:rsidRPr="007A06EA">
        <w:rPr>
          <w:rFonts w:ascii="Arial" w:hAnsi="Arial" w:cs="Arial"/>
          <w:b/>
          <w:szCs w:val="22"/>
        </w:rPr>
        <w:t>Zakres świadczeń gwarancyjnych</w:t>
      </w:r>
    </w:p>
    <w:p w14:paraId="393195E9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>Zakres świadczeń gwarancyjnych obejmuje:</w:t>
      </w:r>
    </w:p>
    <w:p w14:paraId="3E50E004" w14:textId="77777777" w:rsidR="009D3E5F" w:rsidRPr="007A06EA" w:rsidRDefault="009D3E5F" w:rsidP="009D3E5F">
      <w:pPr>
        <w:pStyle w:val="Tekstpodstawowy"/>
        <w:numPr>
          <w:ilvl w:val="0"/>
          <w:numId w:val="13"/>
        </w:numPr>
        <w:ind w:left="-284" w:hanging="29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 xml:space="preserve">nieodpłatną naprawę gwarancyjną polegającą na przywróceniu przedmiotowi Robót (w tym części, urządzeniu lub elementowi) utraconych wartości użytkowych lub technicznych - w terminie </w:t>
      </w:r>
      <w:r>
        <w:rPr>
          <w:rFonts w:ascii="Arial" w:hAnsi="Arial" w:cs="Arial"/>
          <w:szCs w:val="22"/>
        </w:rPr>
        <w:t>7</w:t>
      </w:r>
      <w:r w:rsidRPr="007A06EA">
        <w:rPr>
          <w:rFonts w:ascii="Arial" w:hAnsi="Arial" w:cs="Arial"/>
          <w:szCs w:val="22"/>
        </w:rPr>
        <w:t xml:space="preserve"> dni od dnia otrzymania zawiadomienia Zamawiającego o ujawnieniu wady lub od dnia sporządzenia protokołu przeglądu gwarancyjnego,</w:t>
      </w:r>
    </w:p>
    <w:p w14:paraId="3FAEC129" w14:textId="77777777" w:rsidR="009D3E5F" w:rsidRPr="007A06EA" w:rsidRDefault="009D3E5F" w:rsidP="009D3E5F">
      <w:pPr>
        <w:pStyle w:val="Tekstpodstawowy"/>
        <w:numPr>
          <w:ilvl w:val="0"/>
          <w:numId w:val="13"/>
        </w:numPr>
        <w:ind w:left="-284" w:hanging="29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 xml:space="preserve">nieodpłatną wymianę wadliwego elementu (części, urządzenia lub podzespołu) na wolny od wad - w terminie </w:t>
      </w:r>
      <w:r>
        <w:rPr>
          <w:rFonts w:ascii="Arial" w:hAnsi="Arial" w:cs="Arial"/>
          <w:szCs w:val="22"/>
        </w:rPr>
        <w:t>7</w:t>
      </w:r>
      <w:r w:rsidRPr="007A06EA">
        <w:rPr>
          <w:rFonts w:ascii="Arial" w:hAnsi="Arial" w:cs="Arial"/>
          <w:szCs w:val="22"/>
        </w:rPr>
        <w:t xml:space="preserve"> dni od dnia otrzymania zawiadomienia Zamawiającego o ujawnieniu wady</w:t>
      </w:r>
      <w:r>
        <w:rPr>
          <w:rFonts w:ascii="Arial" w:hAnsi="Arial" w:cs="Arial"/>
          <w:szCs w:val="22"/>
        </w:rPr>
        <w:t xml:space="preserve"> </w:t>
      </w:r>
      <w:r w:rsidRPr="007A06EA">
        <w:rPr>
          <w:rFonts w:ascii="Arial" w:hAnsi="Arial" w:cs="Arial"/>
          <w:szCs w:val="22"/>
        </w:rPr>
        <w:t>lub od dnia sporządzenia protokołu przeglądu gwarancyjnego</w:t>
      </w:r>
      <w:r>
        <w:rPr>
          <w:rFonts w:ascii="Arial" w:hAnsi="Arial" w:cs="Arial"/>
          <w:szCs w:val="22"/>
        </w:rPr>
        <w:t>,</w:t>
      </w:r>
    </w:p>
    <w:p w14:paraId="2E351537" w14:textId="77777777" w:rsidR="009D3E5F" w:rsidRPr="007A06EA" w:rsidRDefault="009D3E5F" w:rsidP="009D3E5F">
      <w:pPr>
        <w:pStyle w:val="Tekstpodstawowy"/>
        <w:numPr>
          <w:ilvl w:val="0"/>
          <w:numId w:val="13"/>
        </w:numPr>
        <w:ind w:left="-284" w:hanging="29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 xml:space="preserve"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</w:t>
      </w:r>
      <w:r>
        <w:rPr>
          <w:rFonts w:ascii="Arial" w:hAnsi="Arial" w:cs="Arial"/>
          <w:szCs w:val="22"/>
        </w:rPr>
        <w:t>7</w:t>
      </w:r>
      <w:r w:rsidRPr="007A06EA">
        <w:rPr>
          <w:rFonts w:ascii="Arial" w:hAnsi="Arial" w:cs="Arial"/>
          <w:szCs w:val="22"/>
        </w:rPr>
        <w:t xml:space="preserve"> dni od dnia otrzymania zawiadomienia Zamawiającego o ujawnieniu wady, lub od dnia sporządzenia protokołu przeglądu gwarancyjnego</w:t>
      </w:r>
      <w:r>
        <w:rPr>
          <w:rFonts w:ascii="Arial" w:hAnsi="Arial" w:cs="Arial"/>
          <w:szCs w:val="22"/>
        </w:rPr>
        <w:t>.</w:t>
      </w:r>
    </w:p>
    <w:p w14:paraId="457BB838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365722FF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47E664A2" w14:textId="3212DE34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</w:t>
      </w:r>
      <w:r w:rsidR="00E75C5B">
        <w:rPr>
          <w:rFonts w:ascii="Arial" w:hAnsi="Arial" w:cs="Arial"/>
          <w:szCs w:val="22"/>
        </w:rPr>
        <w:t>Usług</w:t>
      </w:r>
      <w:r w:rsidRPr="007A06EA">
        <w:rPr>
          <w:rFonts w:ascii="Arial" w:hAnsi="Arial" w:cs="Arial"/>
          <w:szCs w:val="22"/>
        </w:rPr>
        <w:t>.</w:t>
      </w:r>
    </w:p>
    <w:p w14:paraId="6CAF6614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>Wykonawca jest odpowiedzialny za wszelkie szkody, które spowodował w związku z usuwaniem wady.</w:t>
      </w:r>
    </w:p>
    <w:p w14:paraId="1FEBF532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 xml:space="preserve">Ilekroć w niniejszym dokumencie jest mowa o wadzie lub wadzie fizycznej należy przez to rozumieć wadę fizyczną, o której mowa w art. 556 § 1 </w:t>
      </w:r>
      <w:r>
        <w:rPr>
          <w:rFonts w:ascii="Arial" w:hAnsi="Arial" w:cs="Arial"/>
          <w:szCs w:val="22"/>
        </w:rPr>
        <w:t>K</w:t>
      </w:r>
      <w:r w:rsidRPr="007A06EA">
        <w:rPr>
          <w:rFonts w:ascii="Arial" w:hAnsi="Arial" w:cs="Arial"/>
          <w:szCs w:val="22"/>
        </w:rPr>
        <w:t>odeksu cywilnego.</w:t>
      </w:r>
    </w:p>
    <w:p w14:paraId="3A2A303E" w14:textId="769C75A6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lastRenderedPageBreak/>
        <w:t xml:space="preserve">Terminy niezdefiniowane w niniejszym dokumencie, pisane wielką literą, mają znaczenie nadane im w Umowie </w:t>
      </w:r>
      <w:r>
        <w:rPr>
          <w:rFonts w:ascii="Arial" w:hAnsi="Arial" w:cs="Arial"/>
          <w:szCs w:val="22"/>
        </w:rPr>
        <w:t>n</w:t>
      </w:r>
      <w:r w:rsidRPr="007A06EA">
        <w:rPr>
          <w:rFonts w:ascii="Arial" w:hAnsi="Arial" w:cs="Arial"/>
          <w:szCs w:val="22"/>
        </w:rPr>
        <w:t xml:space="preserve">r </w:t>
      </w:r>
      <w:r w:rsidR="00E75C5B">
        <w:rPr>
          <w:rFonts w:ascii="Arial" w:hAnsi="Arial" w:cs="Arial"/>
          <w:szCs w:val="22"/>
        </w:rPr>
        <w:t>____________</w:t>
      </w:r>
      <w:r w:rsidR="00330546" w:rsidRPr="00330546">
        <w:rPr>
          <w:rFonts w:ascii="Arial" w:hAnsi="Arial" w:cs="Arial"/>
          <w:szCs w:val="22"/>
        </w:rPr>
        <w:t xml:space="preserve"> </w:t>
      </w:r>
      <w:r w:rsidRPr="007A06EA">
        <w:rPr>
          <w:rFonts w:ascii="Arial" w:hAnsi="Arial" w:cs="Arial"/>
          <w:szCs w:val="22"/>
        </w:rPr>
        <w:t>z dnia _____.</w:t>
      </w:r>
    </w:p>
    <w:p w14:paraId="7F899363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>Udzielenie gwarancji pozostaje bez wpływu na uprawnienia Zamawiającego wynikające z rękojmi.</w:t>
      </w:r>
    </w:p>
    <w:p w14:paraId="5BE82723" w14:textId="1E2C5B89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 xml:space="preserve">W sprawach nieuregulowanych niniejszym dokumentem zastosowanie znajdują </w:t>
      </w:r>
      <w:r w:rsidRPr="003A6F53">
        <w:rPr>
          <w:rFonts w:ascii="Arial" w:hAnsi="Arial" w:cs="Arial"/>
          <w:szCs w:val="22"/>
        </w:rPr>
        <w:t xml:space="preserve">postanowienia </w:t>
      </w:r>
      <w:r>
        <w:rPr>
          <w:rFonts w:ascii="Arial" w:hAnsi="Arial" w:cs="Arial"/>
          <w:szCs w:val="22"/>
        </w:rPr>
        <w:br/>
      </w:r>
      <w:r w:rsidRPr="003A6F53">
        <w:rPr>
          <w:rFonts w:ascii="Arial" w:hAnsi="Arial" w:cs="Arial"/>
          <w:szCs w:val="22"/>
        </w:rPr>
        <w:t xml:space="preserve">§ </w:t>
      </w:r>
      <w:r w:rsidR="00E75C5B">
        <w:rPr>
          <w:rFonts w:ascii="Arial" w:hAnsi="Arial" w:cs="Arial"/>
          <w:szCs w:val="22"/>
        </w:rPr>
        <w:t>8</w:t>
      </w:r>
      <w:r w:rsidRPr="003A6F53">
        <w:rPr>
          <w:rFonts w:ascii="Arial" w:hAnsi="Arial" w:cs="Arial"/>
          <w:szCs w:val="22"/>
        </w:rPr>
        <w:t xml:space="preserve"> Umowy nr</w:t>
      </w:r>
      <w:r w:rsidR="00330546">
        <w:rPr>
          <w:rFonts w:ascii="Arial" w:hAnsi="Arial" w:cs="Arial"/>
          <w:szCs w:val="22"/>
        </w:rPr>
        <w:t xml:space="preserve"> </w:t>
      </w:r>
      <w:r w:rsidR="00E75C5B">
        <w:rPr>
          <w:rFonts w:ascii="Arial" w:hAnsi="Arial" w:cs="Arial"/>
          <w:szCs w:val="22"/>
        </w:rPr>
        <w:t>____________</w:t>
      </w:r>
      <w:r w:rsidR="00330546" w:rsidRPr="00330546">
        <w:rPr>
          <w:rFonts w:ascii="Arial" w:hAnsi="Arial" w:cs="Arial"/>
          <w:szCs w:val="22"/>
        </w:rPr>
        <w:t xml:space="preserve"> </w:t>
      </w:r>
      <w:r w:rsidRPr="003A6F53">
        <w:rPr>
          <w:rFonts w:ascii="Arial" w:hAnsi="Arial" w:cs="Arial"/>
          <w:szCs w:val="22"/>
        </w:rPr>
        <w:t>z dnia _____ oraz przepisy Kodeksu cywilnego o gwarancji jakości przy</w:t>
      </w:r>
      <w:r w:rsidRPr="007A06EA">
        <w:rPr>
          <w:rFonts w:ascii="Arial" w:hAnsi="Arial" w:cs="Arial"/>
          <w:szCs w:val="22"/>
        </w:rPr>
        <w:t xml:space="preserve"> sprzedaży i inne obowiązujące przepisy prawa.</w:t>
      </w:r>
    </w:p>
    <w:p w14:paraId="74325263" w14:textId="77777777" w:rsidR="009D3E5F" w:rsidRPr="007A06EA" w:rsidRDefault="009D3E5F" w:rsidP="009D3E5F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498F96A7" w14:textId="77777777" w:rsidR="009D3E5F" w:rsidRPr="007A06EA" w:rsidRDefault="009D3E5F" w:rsidP="009D3E5F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14:paraId="249353B8" w14:textId="77777777" w:rsidR="009D3E5F" w:rsidRDefault="009D3E5F" w:rsidP="009D3E5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2FF8585" w14:textId="77777777" w:rsidR="009D3E5F" w:rsidRDefault="009D3E5F" w:rsidP="009D3E5F">
      <w:pPr>
        <w:tabs>
          <w:tab w:val="left" w:pos="1701"/>
        </w:tabs>
        <w:spacing w:line="360" w:lineRule="auto"/>
        <w:ind w:left="1418" w:hanging="169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</w:p>
    <w:p w14:paraId="5FB22AB0" w14:textId="77777777" w:rsidR="009D3E5F" w:rsidRDefault="009D3E5F" w:rsidP="009D3E5F">
      <w:pPr>
        <w:tabs>
          <w:tab w:val="left" w:pos="1701"/>
        </w:tabs>
        <w:spacing w:line="360" w:lineRule="auto"/>
        <w:ind w:left="1418" w:hanging="1695"/>
        <w:rPr>
          <w:rFonts w:ascii="Arial" w:hAnsi="Arial" w:cs="Arial"/>
          <w:sz w:val="22"/>
          <w:szCs w:val="22"/>
        </w:rPr>
      </w:pPr>
    </w:p>
    <w:p w14:paraId="511C86F1" w14:textId="77777777" w:rsidR="009D3E5F" w:rsidRDefault="009D3E5F" w:rsidP="009D3E5F">
      <w:pPr>
        <w:tabs>
          <w:tab w:val="left" w:pos="1701"/>
        </w:tabs>
        <w:spacing w:line="360" w:lineRule="auto"/>
        <w:ind w:left="1418" w:hanging="1695"/>
        <w:rPr>
          <w:rFonts w:ascii="Arial" w:hAnsi="Arial" w:cs="Arial"/>
          <w:sz w:val="22"/>
          <w:szCs w:val="22"/>
        </w:rPr>
      </w:pPr>
    </w:p>
    <w:p w14:paraId="4E719FB2" w14:textId="77777777" w:rsidR="009D3E5F" w:rsidRDefault="009D3E5F" w:rsidP="009D3E5F">
      <w:pPr>
        <w:tabs>
          <w:tab w:val="left" w:pos="1701"/>
        </w:tabs>
        <w:spacing w:line="360" w:lineRule="auto"/>
        <w:ind w:left="1418" w:hanging="1695"/>
        <w:rPr>
          <w:rFonts w:ascii="Arial" w:hAnsi="Arial" w:cs="Arial"/>
          <w:sz w:val="22"/>
          <w:szCs w:val="22"/>
        </w:rPr>
      </w:pPr>
    </w:p>
    <w:p w14:paraId="780848D3" w14:textId="77777777" w:rsidR="009D3E5F" w:rsidRDefault="009D3E5F" w:rsidP="009D3E5F">
      <w:pPr>
        <w:tabs>
          <w:tab w:val="left" w:pos="1701"/>
        </w:tabs>
        <w:spacing w:line="360" w:lineRule="auto"/>
        <w:ind w:left="1418" w:hanging="1695"/>
        <w:rPr>
          <w:rFonts w:ascii="Arial" w:hAnsi="Arial" w:cs="Arial"/>
          <w:sz w:val="22"/>
          <w:szCs w:val="22"/>
        </w:rPr>
      </w:pPr>
    </w:p>
    <w:p w14:paraId="643C9107" w14:textId="77777777" w:rsidR="002508C0" w:rsidRPr="00CE7ECC" w:rsidRDefault="002508C0" w:rsidP="00174A45">
      <w:pPr>
        <w:rPr>
          <w:rFonts w:ascii="Arial" w:hAnsi="Arial"/>
          <w:b/>
          <w:sz w:val="24"/>
        </w:rPr>
      </w:pPr>
    </w:p>
    <w:sectPr w:rsidR="002508C0" w:rsidRPr="00CE7ECC" w:rsidSect="0015645B">
      <w:footerReference w:type="even" r:id="rId8"/>
      <w:footerReference w:type="default" r:id="rId9"/>
      <w:pgSz w:w="12240" w:h="15840"/>
      <w:pgMar w:top="709" w:right="1418" w:bottom="1247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A19A5" w14:textId="77777777" w:rsidR="00526FF3" w:rsidRDefault="00526FF3">
      <w:r>
        <w:separator/>
      </w:r>
    </w:p>
  </w:endnote>
  <w:endnote w:type="continuationSeparator" w:id="0">
    <w:p w14:paraId="3F36400E" w14:textId="77777777" w:rsidR="00526FF3" w:rsidRDefault="00526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CAC8D" w14:textId="77777777" w:rsidR="000700DA" w:rsidRDefault="000700DA" w:rsidP="00B00A9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5645B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5B44F6C" w14:textId="77777777" w:rsidR="000700DA" w:rsidRDefault="000700D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93385" w14:textId="77777777" w:rsidR="000700DA" w:rsidRDefault="000700D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07C8C" w14:textId="77777777" w:rsidR="00526FF3" w:rsidRDefault="00526FF3">
      <w:r>
        <w:separator/>
      </w:r>
    </w:p>
  </w:footnote>
  <w:footnote w:type="continuationSeparator" w:id="0">
    <w:p w14:paraId="736CC030" w14:textId="77777777" w:rsidR="00526FF3" w:rsidRDefault="00526F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B76B5"/>
    <w:multiLevelType w:val="singleLevel"/>
    <w:tmpl w:val="B1A803F6"/>
    <w:lvl w:ilvl="0">
      <w:start w:val="5"/>
      <w:numFmt w:val="decimal"/>
      <w:lvlText w:val="%1)"/>
      <w:lvlJc w:val="left"/>
      <w:pPr>
        <w:tabs>
          <w:tab w:val="num" w:pos="1044"/>
        </w:tabs>
        <w:ind w:left="1044" w:hanging="360"/>
      </w:pPr>
      <w:rPr>
        <w:rFonts w:hint="default"/>
      </w:rPr>
    </w:lvl>
  </w:abstractNum>
  <w:abstractNum w:abstractNumId="1" w15:restartNumberingAfterBreak="0">
    <w:nsid w:val="04E61A40"/>
    <w:multiLevelType w:val="hybridMultilevel"/>
    <w:tmpl w:val="86F85C62"/>
    <w:lvl w:ilvl="0" w:tplc="11AC75F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07643991"/>
    <w:multiLevelType w:val="singleLevel"/>
    <w:tmpl w:val="7B946D90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32"/>
      </w:pPr>
      <w:rPr>
        <w:rFonts w:hint="default"/>
      </w:rPr>
    </w:lvl>
  </w:abstractNum>
  <w:abstractNum w:abstractNumId="3" w15:restartNumberingAfterBreak="0">
    <w:nsid w:val="19E8167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B345835"/>
    <w:multiLevelType w:val="singleLevel"/>
    <w:tmpl w:val="4266D188"/>
    <w:lvl w:ilvl="0">
      <w:start w:val="1"/>
      <w:numFmt w:val="decimal"/>
      <w:lvlText w:val="%1)"/>
      <w:lvlJc w:val="left"/>
      <w:pPr>
        <w:tabs>
          <w:tab w:val="num" w:pos="1044"/>
        </w:tabs>
        <w:ind w:left="1044" w:hanging="360"/>
      </w:pPr>
      <w:rPr>
        <w:rFonts w:hint="default"/>
      </w:rPr>
    </w:lvl>
  </w:abstractNum>
  <w:abstractNum w:abstractNumId="5" w15:restartNumberingAfterBreak="0">
    <w:nsid w:val="22F2696A"/>
    <w:multiLevelType w:val="hybridMultilevel"/>
    <w:tmpl w:val="B8D2D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E09DA"/>
    <w:multiLevelType w:val="singleLevel"/>
    <w:tmpl w:val="67DAA7E2"/>
    <w:lvl w:ilvl="0">
      <w:start w:val="7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2A5F2A85"/>
    <w:multiLevelType w:val="singleLevel"/>
    <w:tmpl w:val="CBA03C1E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344D3E44"/>
    <w:multiLevelType w:val="multilevel"/>
    <w:tmpl w:val="CCB620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67D7FA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7C050BE"/>
    <w:multiLevelType w:val="hybridMultilevel"/>
    <w:tmpl w:val="838CF1D2"/>
    <w:lvl w:ilvl="0" w:tplc="101A0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133782"/>
    <w:multiLevelType w:val="multilevel"/>
    <w:tmpl w:val="8A64C8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8FD1847"/>
    <w:multiLevelType w:val="multilevel"/>
    <w:tmpl w:val="132AA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5F41463"/>
    <w:multiLevelType w:val="multilevel"/>
    <w:tmpl w:val="0CC077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69C44F2C"/>
    <w:multiLevelType w:val="multilevel"/>
    <w:tmpl w:val="3B50BF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5B5716E"/>
    <w:multiLevelType w:val="multilevel"/>
    <w:tmpl w:val="251E50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1762926">
    <w:abstractNumId w:val="8"/>
  </w:num>
  <w:num w:numId="2" w16cid:durableId="312223986">
    <w:abstractNumId w:val="9"/>
  </w:num>
  <w:num w:numId="3" w16cid:durableId="1767968429">
    <w:abstractNumId w:val="3"/>
  </w:num>
  <w:num w:numId="4" w16cid:durableId="1726485626">
    <w:abstractNumId w:val="4"/>
  </w:num>
  <w:num w:numId="5" w16cid:durableId="1051534315">
    <w:abstractNumId w:val="0"/>
  </w:num>
  <w:num w:numId="6" w16cid:durableId="670058849">
    <w:abstractNumId w:val="6"/>
  </w:num>
  <w:num w:numId="7" w16cid:durableId="726882779">
    <w:abstractNumId w:val="2"/>
  </w:num>
  <w:num w:numId="8" w16cid:durableId="730924422">
    <w:abstractNumId w:val="7"/>
  </w:num>
  <w:num w:numId="9" w16cid:durableId="1572427399">
    <w:abstractNumId w:val="13"/>
  </w:num>
  <w:num w:numId="10" w16cid:durableId="2123184015">
    <w:abstractNumId w:val="14"/>
  </w:num>
  <w:num w:numId="11" w16cid:durableId="758912256">
    <w:abstractNumId w:val="1"/>
  </w:num>
  <w:num w:numId="12" w16cid:durableId="1276211593">
    <w:abstractNumId w:val="15"/>
  </w:num>
  <w:num w:numId="13" w16cid:durableId="1917084210">
    <w:abstractNumId w:val="17"/>
  </w:num>
  <w:num w:numId="14" w16cid:durableId="184441847">
    <w:abstractNumId w:val="10"/>
  </w:num>
  <w:num w:numId="15" w16cid:durableId="731002567">
    <w:abstractNumId w:val="16"/>
  </w:num>
  <w:num w:numId="16" w16cid:durableId="766774922">
    <w:abstractNumId w:val="5"/>
  </w:num>
  <w:num w:numId="17" w16cid:durableId="4670126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91242994">
    <w:abstractNumId w:val="17"/>
  </w:num>
  <w:num w:numId="19" w16cid:durableId="3943605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3306208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52E"/>
    <w:rsid w:val="000111A1"/>
    <w:rsid w:val="00017AF5"/>
    <w:rsid w:val="00020F81"/>
    <w:rsid w:val="00022F8F"/>
    <w:rsid w:val="00025D99"/>
    <w:rsid w:val="0004095F"/>
    <w:rsid w:val="00046743"/>
    <w:rsid w:val="00065605"/>
    <w:rsid w:val="000700DA"/>
    <w:rsid w:val="00070FFF"/>
    <w:rsid w:val="00080AB4"/>
    <w:rsid w:val="000851B4"/>
    <w:rsid w:val="000852DA"/>
    <w:rsid w:val="00085378"/>
    <w:rsid w:val="00094BF6"/>
    <w:rsid w:val="000C12C1"/>
    <w:rsid w:val="000D21B0"/>
    <w:rsid w:val="000D3B79"/>
    <w:rsid w:val="000E1350"/>
    <w:rsid w:val="000E61F8"/>
    <w:rsid w:val="000F3F72"/>
    <w:rsid w:val="00101B53"/>
    <w:rsid w:val="0011709C"/>
    <w:rsid w:val="001217D5"/>
    <w:rsid w:val="00126A94"/>
    <w:rsid w:val="0012725E"/>
    <w:rsid w:val="0013227E"/>
    <w:rsid w:val="0013506E"/>
    <w:rsid w:val="00137BBB"/>
    <w:rsid w:val="0015645B"/>
    <w:rsid w:val="001707B9"/>
    <w:rsid w:val="00174A45"/>
    <w:rsid w:val="001917CC"/>
    <w:rsid w:val="001C77A3"/>
    <w:rsid w:val="001C7941"/>
    <w:rsid w:val="001D55E0"/>
    <w:rsid w:val="001E74AF"/>
    <w:rsid w:val="001F159D"/>
    <w:rsid w:val="00212D65"/>
    <w:rsid w:val="00213762"/>
    <w:rsid w:val="00226F99"/>
    <w:rsid w:val="0024623C"/>
    <w:rsid w:val="00246DD2"/>
    <w:rsid w:val="002508C0"/>
    <w:rsid w:val="00252295"/>
    <w:rsid w:val="0025467D"/>
    <w:rsid w:val="00255BB1"/>
    <w:rsid w:val="00280DCF"/>
    <w:rsid w:val="00291F6F"/>
    <w:rsid w:val="00297062"/>
    <w:rsid w:val="002A46CD"/>
    <w:rsid w:val="002C3F91"/>
    <w:rsid w:val="002C5800"/>
    <w:rsid w:val="002C748B"/>
    <w:rsid w:val="002D3682"/>
    <w:rsid w:val="002E5DA0"/>
    <w:rsid w:val="003056B1"/>
    <w:rsid w:val="00320464"/>
    <w:rsid w:val="00330546"/>
    <w:rsid w:val="003347C6"/>
    <w:rsid w:val="00340447"/>
    <w:rsid w:val="00350D24"/>
    <w:rsid w:val="00372DD6"/>
    <w:rsid w:val="003767F2"/>
    <w:rsid w:val="003845C2"/>
    <w:rsid w:val="00385A24"/>
    <w:rsid w:val="003B3F8A"/>
    <w:rsid w:val="003D7260"/>
    <w:rsid w:val="003E104E"/>
    <w:rsid w:val="003E5DCB"/>
    <w:rsid w:val="003F1717"/>
    <w:rsid w:val="00405EF0"/>
    <w:rsid w:val="004105EE"/>
    <w:rsid w:val="004121FF"/>
    <w:rsid w:val="00421917"/>
    <w:rsid w:val="004433B1"/>
    <w:rsid w:val="00446165"/>
    <w:rsid w:val="004501DB"/>
    <w:rsid w:val="00460A48"/>
    <w:rsid w:val="0046372B"/>
    <w:rsid w:val="004645DE"/>
    <w:rsid w:val="00482DC5"/>
    <w:rsid w:val="00485DC7"/>
    <w:rsid w:val="00494559"/>
    <w:rsid w:val="004976DB"/>
    <w:rsid w:val="004A46F6"/>
    <w:rsid w:val="004B5B7A"/>
    <w:rsid w:val="004C1271"/>
    <w:rsid w:val="004F44DF"/>
    <w:rsid w:val="004F48B0"/>
    <w:rsid w:val="004F4FED"/>
    <w:rsid w:val="005007E4"/>
    <w:rsid w:val="00510912"/>
    <w:rsid w:val="0051595A"/>
    <w:rsid w:val="005174EE"/>
    <w:rsid w:val="005219A8"/>
    <w:rsid w:val="00526FF3"/>
    <w:rsid w:val="00535D64"/>
    <w:rsid w:val="00551067"/>
    <w:rsid w:val="005818B6"/>
    <w:rsid w:val="00582A7B"/>
    <w:rsid w:val="00584906"/>
    <w:rsid w:val="00584BC9"/>
    <w:rsid w:val="005920AF"/>
    <w:rsid w:val="005A258F"/>
    <w:rsid w:val="005A35AC"/>
    <w:rsid w:val="005B3F80"/>
    <w:rsid w:val="005C37D9"/>
    <w:rsid w:val="005D782B"/>
    <w:rsid w:val="00611A4C"/>
    <w:rsid w:val="00620201"/>
    <w:rsid w:val="00622030"/>
    <w:rsid w:val="00623D9F"/>
    <w:rsid w:val="00625C78"/>
    <w:rsid w:val="00637736"/>
    <w:rsid w:val="00641289"/>
    <w:rsid w:val="00655516"/>
    <w:rsid w:val="006873FF"/>
    <w:rsid w:val="006A12AD"/>
    <w:rsid w:val="006A2F71"/>
    <w:rsid w:val="006C0C36"/>
    <w:rsid w:val="006D0C4B"/>
    <w:rsid w:val="006D39DF"/>
    <w:rsid w:val="006D5DC5"/>
    <w:rsid w:val="006D652E"/>
    <w:rsid w:val="006D6F33"/>
    <w:rsid w:val="006F77AD"/>
    <w:rsid w:val="00712155"/>
    <w:rsid w:val="007203D4"/>
    <w:rsid w:val="00727386"/>
    <w:rsid w:val="00735BB7"/>
    <w:rsid w:val="0075273B"/>
    <w:rsid w:val="00756549"/>
    <w:rsid w:val="007602AB"/>
    <w:rsid w:val="0076521C"/>
    <w:rsid w:val="007832DA"/>
    <w:rsid w:val="007A4E7F"/>
    <w:rsid w:val="007C2F26"/>
    <w:rsid w:val="007C3890"/>
    <w:rsid w:val="007C68D9"/>
    <w:rsid w:val="007D2B6D"/>
    <w:rsid w:val="007E65B4"/>
    <w:rsid w:val="007E7EC3"/>
    <w:rsid w:val="007F7C78"/>
    <w:rsid w:val="00805127"/>
    <w:rsid w:val="008058A4"/>
    <w:rsid w:val="00805C20"/>
    <w:rsid w:val="008105E6"/>
    <w:rsid w:val="00840539"/>
    <w:rsid w:val="0084099A"/>
    <w:rsid w:val="00846102"/>
    <w:rsid w:val="008511AA"/>
    <w:rsid w:val="00863FE7"/>
    <w:rsid w:val="00864F79"/>
    <w:rsid w:val="00884FA0"/>
    <w:rsid w:val="00890DE3"/>
    <w:rsid w:val="008B1837"/>
    <w:rsid w:val="008B7DFB"/>
    <w:rsid w:val="008C60AE"/>
    <w:rsid w:val="008C7F85"/>
    <w:rsid w:val="008D78CE"/>
    <w:rsid w:val="008F2A56"/>
    <w:rsid w:val="009139B7"/>
    <w:rsid w:val="00914EA0"/>
    <w:rsid w:val="00924EA7"/>
    <w:rsid w:val="009267ED"/>
    <w:rsid w:val="00930DE3"/>
    <w:rsid w:val="0093262E"/>
    <w:rsid w:val="009326E6"/>
    <w:rsid w:val="009328A1"/>
    <w:rsid w:val="00963585"/>
    <w:rsid w:val="0097283B"/>
    <w:rsid w:val="00976B1B"/>
    <w:rsid w:val="009808A3"/>
    <w:rsid w:val="009909E7"/>
    <w:rsid w:val="00997158"/>
    <w:rsid w:val="009B3605"/>
    <w:rsid w:val="009C441B"/>
    <w:rsid w:val="009D0402"/>
    <w:rsid w:val="009D3E5F"/>
    <w:rsid w:val="009E1DC1"/>
    <w:rsid w:val="009E2E94"/>
    <w:rsid w:val="009F2232"/>
    <w:rsid w:val="00A02C86"/>
    <w:rsid w:val="00A06C91"/>
    <w:rsid w:val="00A251AC"/>
    <w:rsid w:val="00A274CC"/>
    <w:rsid w:val="00A30319"/>
    <w:rsid w:val="00A328DB"/>
    <w:rsid w:val="00A53A5A"/>
    <w:rsid w:val="00A63478"/>
    <w:rsid w:val="00A63B7C"/>
    <w:rsid w:val="00A75F28"/>
    <w:rsid w:val="00AA0336"/>
    <w:rsid w:val="00AA1770"/>
    <w:rsid w:val="00AA3382"/>
    <w:rsid w:val="00AB56D1"/>
    <w:rsid w:val="00AB6DF4"/>
    <w:rsid w:val="00B00A9F"/>
    <w:rsid w:val="00B02ED7"/>
    <w:rsid w:val="00B04EE6"/>
    <w:rsid w:val="00B14C88"/>
    <w:rsid w:val="00B21E09"/>
    <w:rsid w:val="00B267BB"/>
    <w:rsid w:val="00B55138"/>
    <w:rsid w:val="00B614C6"/>
    <w:rsid w:val="00B66AD3"/>
    <w:rsid w:val="00B81E20"/>
    <w:rsid w:val="00B84F87"/>
    <w:rsid w:val="00BB0EF4"/>
    <w:rsid w:val="00BB496A"/>
    <w:rsid w:val="00BC460B"/>
    <w:rsid w:val="00BC6046"/>
    <w:rsid w:val="00BD0CC5"/>
    <w:rsid w:val="00BD1439"/>
    <w:rsid w:val="00BD1BA9"/>
    <w:rsid w:val="00BE1E62"/>
    <w:rsid w:val="00BF3EF1"/>
    <w:rsid w:val="00C07ED1"/>
    <w:rsid w:val="00C16EAE"/>
    <w:rsid w:val="00C20D04"/>
    <w:rsid w:val="00C240E2"/>
    <w:rsid w:val="00C51ABF"/>
    <w:rsid w:val="00C53C0F"/>
    <w:rsid w:val="00C5758D"/>
    <w:rsid w:val="00C62C98"/>
    <w:rsid w:val="00C759D5"/>
    <w:rsid w:val="00C9398B"/>
    <w:rsid w:val="00C93B63"/>
    <w:rsid w:val="00CC560E"/>
    <w:rsid w:val="00CC615D"/>
    <w:rsid w:val="00CC6231"/>
    <w:rsid w:val="00CD7416"/>
    <w:rsid w:val="00CD7B74"/>
    <w:rsid w:val="00CE25DB"/>
    <w:rsid w:val="00CE7ECC"/>
    <w:rsid w:val="00CF4085"/>
    <w:rsid w:val="00D02D23"/>
    <w:rsid w:val="00D05EFE"/>
    <w:rsid w:val="00D1309C"/>
    <w:rsid w:val="00D2051B"/>
    <w:rsid w:val="00D31229"/>
    <w:rsid w:val="00D36718"/>
    <w:rsid w:val="00D412A0"/>
    <w:rsid w:val="00D432A4"/>
    <w:rsid w:val="00D4435A"/>
    <w:rsid w:val="00D65750"/>
    <w:rsid w:val="00D77331"/>
    <w:rsid w:val="00D775BD"/>
    <w:rsid w:val="00D85488"/>
    <w:rsid w:val="00D87633"/>
    <w:rsid w:val="00D92ED5"/>
    <w:rsid w:val="00D93DC1"/>
    <w:rsid w:val="00D93DDD"/>
    <w:rsid w:val="00D96F88"/>
    <w:rsid w:val="00DA49A7"/>
    <w:rsid w:val="00DB2AAD"/>
    <w:rsid w:val="00DB6EF5"/>
    <w:rsid w:val="00DC65E6"/>
    <w:rsid w:val="00DD0B92"/>
    <w:rsid w:val="00DE27F8"/>
    <w:rsid w:val="00DE2E0A"/>
    <w:rsid w:val="00E03399"/>
    <w:rsid w:val="00E537D3"/>
    <w:rsid w:val="00E57F53"/>
    <w:rsid w:val="00E73109"/>
    <w:rsid w:val="00E7548A"/>
    <w:rsid w:val="00E75C5B"/>
    <w:rsid w:val="00E8035D"/>
    <w:rsid w:val="00E93946"/>
    <w:rsid w:val="00EA21DD"/>
    <w:rsid w:val="00EB5C8D"/>
    <w:rsid w:val="00EB70F5"/>
    <w:rsid w:val="00EC3E25"/>
    <w:rsid w:val="00EE5ACD"/>
    <w:rsid w:val="00F058F9"/>
    <w:rsid w:val="00F30C22"/>
    <w:rsid w:val="00F62091"/>
    <w:rsid w:val="00F67842"/>
    <w:rsid w:val="00F93890"/>
    <w:rsid w:val="00FC3B85"/>
    <w:rsid w:val="00FD2A05"/>
    <w:rsid w:val="00FD46D3"/>
    <w:rsid w:val="00FE3CA8"/>
    <w:rsid w:val="00FF165C"/>
    <w:rsid w:val="00FF3A41"/>
    <w:rsid w:val="00FF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83900B"/>
  <w15:chartTrackingRefBased/>
  <w15:docId w15:val="{7C7C3184-FFF1-4CE2-BA85-E4C125C4F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line="360" w:lineRule="auto"/>
      <w:ind w:right="2719"/>
      <w:jc w:val="right"/>
      <w:outlineLvl w:val="1"/>
    </w:pPr>
    <w:rPr>
      <w:rFonts w:ascii="Tahoma" w:hAnsi="Tahoma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</w:pPr>
    <w:rPr>
      <w:rFonts w:ascii="Tahoma" w:hAnsi="Tahoma"/>
      <w:sz w:val="22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customStyle="1" w:styleId="TytuZnak">
    <w:name w:val="Tytuł Znak"/>
    <w:link w:val="Tytu"/>
    <w:locked/>
    <w:rsid w:val="00CE7ECC"/>
    <w:rPr>
      <w:b/>
      <w:sz w:val="28"/>
      <w:lang w:val="pl-PL" w:eastAsia="pl-PL" w:bidi="ar-SA"/>
    </w:rPr>
  </w:style>
  <w:style w:type="paragraph" w:styleId="Tytu">
    <w:name w:val="Title"/>
    <w:basedOn w:val="Normalny"/>
    <w:link w:val="TytuZnak"/>
    <w:qFormat/>
    <w:rsid w:val="00CE7ECC"/>
    <w:pPr>
      <w:jc w:val="center"/>
    </w:pPr>
    <w:rPr>
      <w:b/>
      <w:sz w:val="28"/>
    </w:rPr>
  </w:style>
  <w:style w:type="paragraph" w:styleId="Nagwek">
    <w:name w:val="header"/>
    <w:basedOn w:val="Normalny"/>
    <w:rsid w:val="00CE7E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4EA7"/>
  </w:style>
  <w:style w:type="character" w:customStyle="1" w:styleId="TekstpodstawowyZnak">
    <w:name w:val="Tekst podstawowy Znak"/>
    <w:link w:val="Tekstpodstawowy"/>
    <w:rsid w:val="00FD2A05"/>
    <w:rPr>
      <w:rFonts w:ascii="Tahoma" w:hAnsi="Tahoma"/>
      <w:sz w:val="22"/>
    </w:rPr>
  </w:style>
  <w:style w:type="paragraph" w:styleId="Tekstdymka">
    <w:name w:val="Balloon Text"/>
    <w:basedOn w:val="Normalny"/>
    <w:semiHidden/>
    <w:rsid w:val="004F4FED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5C2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5C20"/>
  </w:style>
  <w:style w:type="character" w:styleId="Odwoaniedokomentarza">
    <w:name w:val="annotation reference"/>
    <w:uiPriority w:val="99"/>
    <w:unhideWhenUsed/>
    <w:rsid w:val="00485DC7"/>
    <w:rPr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CD7416"/>
    <w:rPr>
      <w:b/>
      <w:bCs/>
    </w:rPr>
  </w:style>
  <w:style w:type="paragraph" w:styleId="Akapitzlist">
    <w:name w:val="List Paragraph"/>
    <w:basedOn w:val="Normalny"/>
    <w:uiPriority w:val="34"/>
    <w:qFormat/>
    <w:rsid w:val="00783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lk056285\Documents\6_ROK%202021\1_DK_ROBOTY_NAPRAWA%20G&#321;.MOSTU%20KM%2030,947%20NASIELSK-TORU&#323;%20WSCH\DOKUMENTACJA\10-za&#322;.%20nr%205%20do%20Umowy%20-%20Warunki%20udzielania%20gwarancji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2A332-45CB-4C74-B351-5487A3CE2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10-zał. nr 5 do Umowy - Warunki udzielania gwarancji</Template>
  <TotalTime>6</TotalTime>
  <Pages>4</Pages>
  <Words>1096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Gehrke Ewa</dc:creator>
  <cp:keywords/>
  <cp:lastModifiedBy>Ryngwelska Anna</cp:lastModifiedBy>
  <cp:revision>4</cp:revision>
  <cp:lastPrinted>2023-09-25T12:56:00Z</cp:lastPrinted>
  <dcterms:created xsi:type="dcterms:W3CDTF">2025-12-03T10:53:00Z</dcterms:created>
  <dcterms:modified xsi:type="dcterms:W3CDTF">2026-01-21T12:20:00Z</dcterms:modified>
</cp:coreProperties>
</file>